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both"/>
        <w:rPr/>
      </w:pPr>
      <w:r>
        <w:rPr>
          <w:rFonts w:ascii="ＭＳ 明朝" w:hAnsi="ＭＳ 明朝" w:cs="ＭＳ 明朝"/>
          <w:kern w:val="2"/>
          <w:sz w:val="22"/>
          <w:szCs w:val="22"/>
          <w:lang w:val="en-US" w:eastAsia="ja-JP" w:bidi="ar-SA"/>
        </w:rPr>
        <w:t>様式第６号（第</w:t>
      </w:r>
      <w:r>
        <w:rPr>
          <w:rFonts w:eastAsia="ＭＳ 明朝" w:cs="ＭＳ 明朝" w:ascii="ＭＳ 明朝" w:hAnsi="ＭＳ 明朝"/>
          <w:kern w:val="2"/>
          <w:sz w:val="22"/>
          <w:szCs w:val="22"/>
          <w:lang w:val="en-US" w:eastAsia="ja-JP" w:bidi="ar-SA"/>
        </w:rPr>
        <w:t>10</w:t>
      </w:r>
      <w:r>
        <w:rPr>
          <w:rFonts w:ascii="ＭＳ 明朝" w:hAnsi="ＭＳ 明朝" w:cs="ＭＳ 明朝"/>
          <w:kern w:val="2"/>
          <w:sz w:val="22"/>
          <w:szCs w:val="22"/>
          <w:lang w:val="en-US" w:eastAsia="ja-JP" w:bidi="ar-SA"/>
        </w:rPr>
        <w:t>条関係）</w:t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hanging="0"/>
        <w:jc w:val="center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緊急通報装置貸借契約解除申出書</w:t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firstLine="5500"/>
        <w:jc w:val="right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年　　月　　日</w:t>
      </w:r>
    </w:p>
    <w:p>
      <w:pPr>
        <w:pStyle w:val="Normal"/>
        <w:ind w:left="0" w:right="0" w:firstLine="44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香南市長　　　様</w:t>
      </w:r>
    </w:p>
    <w:p>
      <w:pPr>
        <w:pStyle w:val="Normal"/>
        <w:ind w:left="0" w:right="0" w:firstLine="44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firstLine="473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利用者</w:t>
      </w:r>
    </w:p>
    <w:p>
      <w:pPr>
        <w:pStyle w:val="Normal"/>
        <w:ind w:left="0" w:right="-1" w:firstLine="2640"/>
        <w:rPr/>
      </w:pPr>
      <w:r>
        <w:rPr>
          <w:rFonts w:ascii="ＭＳ 明朝" w:hAnsi="ＭＳ 明朝" w:cs="ＭＳ 明朝"/>
          <w:spacing w:val="110"/>
          <w:sz w:val="22"/>
          <w:szCs w:val="22"/>
          <w:lang w:val="en-US" w:eastAsia="ja-JP" w:bidi="ar-SA"/>
        </w:rPr>
        <w:t>住</w:t>
      </w: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所　　　　　　　　　　　　</w:t>
      </w:r>
    </w:p>
    <w:p>
      <w:pPr>
        <w:pStyle w:val="Normal"/>
        <w:ind w:left="0" w:right="235" w:firstLine="2200"/>
        <w:jc w:val="right"/>
        <w:rPr/>
      </w:pPr>
      <w:r>
        <w:rPr>
          <w:rFonts w:ascii="ＭＳ 明朝" w:hAnsi="ＭＳ 明朝" w:cs="ＭＳ 明朝"/>
          <w:spacing w:val="110"/>
          <w:sz w:val="22"/>
          <w:szCs w:val="22"/>
          <w:lang w:val="en-US" w:eastAsia="ja-JP" w:bidi="ar-SA"/>
        </w:rPr>
        <w:t xml:space="preserve">  </w:t>
      </w:r>
      <w:r>
        <w:rPr>
          <w:rFonts w:ascii="ＭＳ 明朝" w:hAnsi="ＭＳ 明朝" w:cs="ＭＳ 明朝"/>
          <w:spacing w:val="110"/>
          <w:sz w:val="22"/>
          <w:szCs w:val="22"/>
          <w:lang w:val="en-US" w:eastAsia="ja-JP" w:bidi="ar-SA"/>
        </w:rPr>
        <w:t>氏</w:t>
      </w: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名　　　　　　　　　　　</w:t>
      </w:r>
    </w:p>
    <w:p>
      <w:pPr>
        <w:pStyle w:val="Normal"/>
        <w:ind w:left="0" w:right="0" w:firstLine="495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代筆者</w:t>
      </w:r>
    </w:p>
    <w:p>
      <w:pPr>
        <w:pStyle w:val="Normal"/>
        <w:ind w:left="0" w:right="0" w:hanging="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 xml:space="preserve">　　　　　　　　　　　　　　　　           </w:t>
      </w:r>
      <w:r>
        <w:rPr>
          <w:rFonts w:eastAsia="ＭＳ 明朝" w:cs="ＭＳ 明朝" w:ascii="ＭＳ 明朝" w:hAnsi="ＭＳ 明朝"/>
          <w:sz w:val="22"/>
          <w:szCs w:val="22"/>
          <w:lang w:val="en-US" w:eastAsia="ja-JP" w:bidi="ar-SA"/>
        </w:rPr>
        <w:t>(</w:t>
      </w: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続柄</w:t>
      </w:r>
      <w:r>
        <w:rPr>
          <w:rFonts w:eastAsia="ＭＳ 明朝" w:cs="ＭＳ 明朝" w:ascii="ＭＳ 明朝" w:hAnsi="ＭＳ 明朝"/>
          <w:sz w:val="22"/>
          <w:szCs w:val="22"/>
          <w:lang w:val="en-US" w:eastAsia="ja-JP" w:bidi="ar-SA"/>
        </w:rPr>
        <w:t>)</w:t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 w:ascii="ＭＳ 明朝" w:hAnsi="ＭＳ 明朝"/>
          <w:sz w:val="22"/>
          <w:szCs w:val="22"/>
          <w:lang w:val="en-US" w:eastAsia="ja-JP" w:bidi="ar-SA"/>
        </w:rPr>
      </w:r>
    </w:p>
    <w:p>
      <w:pPr>
        <w:pStyle w:val="Normal"/>
        <w:ind w:left="0" w:right="0" w:firstLine="220"/>
        <w:rPr/>
      </w:pPr>
      <w:r>
        <w:rPr>
          <w:rFonts w:ascii="ＭＳ 明朝" w:hAnsi="ＭＳ 明朝" w:cs="ＭＳ 明朝"/>
          <w:sz w:val="22"/>
          <w:szCs w:val="22"/>
          <w:lang w:val="en-US" w:eastAsia="ja-JP" w:bidi="ar-SA"/>
        </w:rPr>
        <w:t>下記の理由により、緊急通報装置を今後利用しないので貸借の契約解除を申し出ます。</w:t>
      </w:r>
    </w:p>
    <w:p>
      <w:pPr>
        <w:pStyle w:val="NoteHeading"/>
        <w:ind w:left="0" w:right="0" w:hanging="0"/>
        <w:rPr/>
      </w:pPr>
      <w:r>
        <w:rPr>
          <w:rFonts w:ascii="ＭＳ 明朝" w:hAnsi="ＭＳ 明朝" w:cs="Century"/>
          <w:kern w:val="2"/>
          <w:sz w:val="22"/>
          <w:szCs w:val="22"/>
          <w:lang w:val="en-US" w:eastAsia="ja-JP" w:bidi="ar-SA"/>
        </w:rPr>
        <w:t>記</w:t>
      </w:r>
    </w:p>
    <w:p>
      <w:pPr>
        <w:pStyle w:val="Normal"/>
        <w:ind w:left="0" w:right="0" w:hanging="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tbl>
      <w:tblPr>
        <w:tblW w:w="8505" w:type="dxa"/>
        <w:jc w:val="left"/>
        <w:tblInd w:w="28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410"/>
        <w:gridCol w:w="6094"/>
      </w:tblGrid>
      <w:tr>
        <w:trPr>
          <w:trHeight w:val="776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/>
                <w:spacing w:val="161"/>
              </w:rPr>
              <w:t>解除理</w:t>
            </w:r>
            <w:r>
              <w:rPr>
                <w:rFonts w:ascii="ＭＳ 明朝" w:hAnsi="ＭＳ 明朝"/>
                <w:spacing w:val="1"/>
              </w:rPr>
              <w:t>由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776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/>
              </w:rPr>
              <w:t>事由発生年月日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sectPr>
      <w:type w:val="nextPage"/>
      <w:pgSz w:w="11906" w:h="16838"/>
      <w:pgMar w:left="1417" w:right="850" w:header="0" w:top="1133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ucida Sans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color w:val="auto"/>
      <w:kern w:val="2"/>
      <w:sz w:val="22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Arial" w:hAnsi="Arial" w:cs="Arial"/>
      <w:kern w:val="0"/>
      <w:sz w:val="22"/>
      <w:szCs w:val="22"/>
    </w:rPr>
  </w:style>
  <w:style w:type="character" w:styleId="Style15">
    <w:name w:val="フッター (文字)"/>
    <w:basedOn w:val="DefaultParagraphFont"/>
    <w:qFormat/>
    <w:rPr>
      <w:rFonts w:ascii="Arial" w:hAnsi="Arial" w:cs="Arial"/>
      <w:kern w:val="0"/>
      <w:sz w:val="22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Arial"/>
      <w:kern w:val="0"/>
      <w:sz w:val="18"/>
      <w:szCs w:val="18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 w:cs="Century"/>
      <w:sz w:val="22"/>
      <w:szCs w:val="22"/>
    </w:rPr>
  </w:style>
  <w:style w:type="character" w:styleId="Style18">
    <w:name w:val="記 (文字)"/>
    <w:basedOn w:val="DefaultParagraphFont"/>
    <w:qFormat/>
    <w:rPr>
      <w:rFonts w:ascii="ＭＳ 明朝" w:hAnsi="ＭＳ 明朝" w:eastAsia="ＭＳ 明朝" w:cs="Century"/>
      <w:sz w:val="22"/>
      <w:szCs w:val="22"/>
    </w:rPr>
  </w:style>
  <w:style w:type="character" w:styleId="Style19">
    <w:name w:val="日付 (文字)"/>
    <w:basedOn w:val="DefaultParagraphFont"/>
    <w:qFormat/>
    <w:rPr>
      <w:rFonts w:ascii="Arial" w:hAnsi="Arial" w:cs="Arial"/>
      <w:kern w:val="0"/>
      <w:sz w:val="22"/>
      <w:szCs w:val="22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Arial" w:hAnsi="Arial" w:eastAsia="ＭＳ ゴシック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ＭＳ 明朝" w:cs="ＭＳ ゴシック"/>
      <w:color w:val="auto"/>
      <w:kern w:val="2"/>
      <w:sz w:val="24"/>
      <w:szCs w:val="24"/>
      <w:lang w:val="en-US" w:eastAsia="ja-JP" w:bidi="hi-IN"/>
    </w:rPr>
  </w:style>
  <w:style w:type="paragraph" w:styleId="Style25">
    <w:name w:val="Header"/>
    <w:basedOn w:val="Normal"/>
    <w:pPr>
      <w:widowControl w:val="false"/>
      <w:tabs>
        <w:tab w:val="clear" w:pos="720"/>
        <w:tab w:val="center" w:pos="4252" w:leader="none"/>
        <w:tab w:val="right" w:pos="8504" w:leader="none"/>
      </w:tabs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  <w:style w:type="paragraph" w:styleId="Style26">
    <w:name w:val="Footer"/>
    <w:basedOn w:val="Normal"/>
    <w:pPr>
      <w:widowControl w:val="false"/>
      <w:tabs>
        <w:tab w:val="clear" w:pos="720"/>
        <w:tab w:val="center" w:pos="4252" w:leader="none"/>
        <w:tab w:val="right" w:pos="8504" w:leader="none"/>
      </w:tabs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left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  <w:style w:type="paragraph" w:styleId="Closing">
    <w:name w:val="Closing"/>
    <w:basedOn w:val="Normal"/>
    <w:qFormat/>
    <w:pPr>
      <w:widowControl w:val="false"/>
      <w:bidi w:val="0"/>
      <w:jc w:val="right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TableGrid">
    <w:name w:val="Table Grid"/>
    <w:basedOn w:val="DocumentMap"/>
    <w:qFormat/>
    <w:pPr>
      <w:bidi w:val="0"/>
      <w:jc w:val="left"/>
      <w:textAlignment w:val="auto"/>
    </w:pPr>
    <w:rPr/>
  </w:style>
  <w:style w:type="paragraph" w:styleId="NoteHeading">
    <w:name w:val="Note Heading"/>
    <w:basedOn w:val="Normal"/>
    <w:qFormat/>
    <w:pPr>
      <w:widowControl w:val="false"/>
      <w:bidi w:val="0"/>
      <w:jc w:val="center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Date">
    <w:name w:val="Date"/>
    <w:basedOn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100</Words>
  <Characters>101</Characters>
  <CharactersWithSpaces>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2015-05-04T14:48:00Z</dcterms:created>
  <dc:creator/>
  <dc:description/>
  <dc:language>ja-JP</dc:language>
  <cp:lastModifiedBy/>
  <cp:lastPrinted>2015-01-15T14:18:00Z</cp:lastPrinted>
  <dcterms:modified xsi:type="dcterms:W3CDTF">2021-02-17T10:43:58Z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