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29" w:rsidRPr="004B10D6" w:rsidRDefault="00D53398" w:rsidP="00601729">
      <w:pPr>
        <w:rPr>
          <w:rFonts w:asciiTheme="majorEastAsia" w:eastAsiaTheme="majorEastAsia" w:hAnsiTheme="majorEastAsia"/>
          <w:color w:val="auto"/>
        </w:rPr>
      </w:pPr>
      <w:r w:rsidRPr="004B10D6">
        <w:rPr>
          <w:rFonts w:asciiTheme="majorEastAsia" w:eastAsiaTheme="majorEastAsia" w:hAnsiTheme="majorEastAsia" w:hint="eastAsia"/>
          <w:color w:val="auto"/>
        </w:rPr>
        <w:t>（</w:t>
      </w:r>
      <w:r w:rsidR="00410736" w:rsidRPr="004B10D6">
        <w:rPr>
          <w:rFonts w:asciiTheme="majorEastAsia" w:eastAsiaTheme="majorEastAsia" w:hAnsiTheme="majorEastAsia" w:hint="eastAsia"/>
          <w:color w:val="auto"/>
        </w:rPr>
        <w:t>別紙</w:t>
      </w:r>
      <w:r w:rsidR="00847A9D" w:rsidRPr="004B10D6">
        <w:rPr>
          <w:rFonts w:asciiTheme="majorEastAsia" w:eastAsiaTheme="majorEastAsia" w:hAnsiTheme="majorEastAsia" w:hint="eastAsia"/>
          <w:color w:val="auto"/>
        </w:rPr>
        <w:t>３</w:t>
      </w:r>
      <w:r w:rsidR="00601729" w:rsidRPr="004B10D6">
        <w:rPr>
          <w:rFonts w:asciiTheme="majorEastAsia" w:eastAsiaTheme="majorEastAsia" w:hAnsiTheme="majorEastAsia" w:hint="eastAsia"/>
          <w:color w:val="auto"/>
        </w:rPr>
        <w:t>）</w:t>
      </w:r>
    </w:p>
    <w:p w:rsidR="00601729" w:rsidRPr="004B10D6" w:rsidRDefault="00601729" w:rsidP="00601729">
      <w:pPr>
        <w:ind w:firstLineChars="1600" w:firstLine="3360"/>
        <w:rPr>
          <w:rFonts w:asciiTheme="majorEastAsia" w:eastAsiaTheme="majorEastAsia" w:hAnsiTheme="majorEastAsia"/>
          <w:color w:val="auto"/>
        </w:rPr>
      </w:pPr>
      <w:r w:rsidRPr="004B10D6">
        <w:rPr>
          <w:rFonts w:asciiTheme="majorEastAsia" w:eastAsiaTheme="majorEastAsia" w:hAnsiTheme="majorEastAsia" w:hint="eastAsia"/>
          <w:color w:val="auto"/>
        </w:rPr>
        <w:t>業務実績</w:t>
      </w:r>
      <w:r w:rsidR="00E21823" w:rsidRPr="004B10D6">
        <w:rPr>
          <w:rFonts w:asciiTheme="majorEastAsia" w:eastAsiaTheme="majorEastAsia" w:hAnsiTheme="majorEastAsia" w:hint="eastAsia"/>
          <w:color w:val="auto"/>
        </w:rPr>
        <w:t>報告</w:t>
      </w:r>
      <w:r w:rsidRPr="004B10D6">
        <w:rPr>
          <w:rFonts w:asciiTheme="majorEastAsia" w:eastAsiaTheme="majorEastAsia" w:hAnsiTheme="majorEastAsia" w:hint="eastAsia"/>
          <w:color w:val="auto"/>
        </w:rPr>
        <w:t>書</w:t>
      </w:r>
    </w:p>
    <w:p w:rsidR="00601729" w:rsidRPr="004B10D6" w:rsidRDefault="00601729" w:rsidP="00601729">
      <w:pPr>
        <w:rPr>
          <w:rFonts w:asciiTheme="majorEastAsia" w:eastAsiaTheme="majorEastAsia" w:hAnsiTheme="majorEastAsia"/>
          <w:color w:val="auto"/>
        </w:rPr>
      </w:pPr>
    </w:p>
    <w:p w:rsidR="00601729" w:rsidRPr="004B10D6" w:rsidRDefault="00601729" w:rsidP="00601729">
      <w:pPr>
        <w:rPr>
          <w:rFonts w:asciiTheme="majorEastAsia" w:eastAsiaTheme="majorEastAsia" w:hAnsiTheme="majorEastAsia"/>
          <w:color w:val="auto"/>
        </w:rPr>
      </w:pPr>
      <w:r w:rsidRPr="004B10D6">
        <w:rPr>
          <w:rFonts w:asciiTheme="majorEastAsia" w:eastAsiaTheme="majorEastAsia" w:hAnsiTheme="majorEastAsia" w:hint="eastAsia"/>
          <w:color w:val="auto"/>
        </w:rPr>
        <w:t>業務名：</w:t>
      </w:r>
      <w:r w:rsidR="002D36EB" w:rsidRPr="004B10D6">
        <w:rPr>
          <w:rFonts w:asciiTheme="majorEastAsia" w:eastAsiaTheme="majorEastAsia" w:hAnsiTheme="majorEastAsia" w:hint="eastAsia"/>
          <w:color w:val="auto"/>
        </w:rPr>
        <w:t>香南</w:t>
      </w:r>
      <w:r w:rsidRPr="004B10D6">
        <w:rPr>
          <w:rFonts w:asciiTheme="majorEastAsia" w:eastAsiaTheme="majorEastAsia" w:hAnsiTheme="majorEastAsia" w:hint="eastAsia"/>
          <w:color w:val="auto"/>
        </w:rPr>
        <w:t>市高齢者</w:t>
      </w:r>
      <w:r w:rsidR="002D36EB" w:rsidRPr="004B10D6">
        <w:rPr>
          <w:rFonts w:asciiTheme="majorEastAsia" w:eastAsiaTheme="majorEastAsia" w:hAnsiTheme="majorEastAsia" w:hint="eastAsia"/>
          <w:color w:val="auto"/>
        </w:rPr>
        <w:t>福祉計画・第</w:t>
      </w:r>
      <w:r w:rsidR="00410736" w:rsidRPr="004B10D6">
        <w:rPr>
          <w:rFonts w:asciiTheme="majorEastAsia" w:eastAsiaTheme="majorEastAsia" w:hAnsiTheme="majorEastAsia" w:hint="eastAsia"/>
          <w:color w:val="auto"/>
        </w:rPr>
        <w:t>10</w:t>
      </w:r>
      <w:r w:rsidR="002D36EB" w:rsidRPr="004B10D6">
        <w:rPr>
          <w:rFonts w:asciiTheme="majorEastAsia" w:eastAsiaTheme="majorEastAsia" w:hAnsiTheme="majorEastAsia" w:hint="eastAsia"/>
          <w:color w:val="auto"/>
        </w:rPr>
        <w:t>期</w:t>
      </w:r>
      <w:r w:rsidRPr="004B10D6">
        <w:rPr>
          <w:rFonts w:asciiTheme="majorEastAsia" w:eastAsiaTheme="majorEastAsia" w:hAnsiTheme="majorEastAsia" w:hint="eastAsia"/>
          <w:color w:val="auto"/>
        </w:rPr>
        <w:t>介護保険事業計画策定</w:t>
      </w:r>
      <w:r w:rsidR="002D36EB" w:rsidRPr="004B10D6">
        <w:rPr>
          <w:rFonts w:asciiTheme="majorEastAsia" w:eastAsiaTheme="majorEastAsia" w:hAnsiTheme="majorEastAsia" w:hint="eastAsia"/>
          <w:color w:val="auto"/>
        </w:rPr>
        <w:t>委託</w:t>
      </w:r>
      <w:r w:rsidRPr="004B10D6">
        <w:rPr>
          <w:rFonts w:asciiTheme="majorEastAsia" w:eastAsiaTheme="majorEastAsia" w:hAnsiTheme="majorEastAsia" w:hint="eastAsia"/>
          <w:color w:val="auto"/>
        </w:rPr>
        <w:t>業務</w:t>
      </w:r>
    </w:p>
    <w:p w:rsidR="00601729" w:rsidRPr="004B10D6" w:rsidRDefault="00601729" w:rsidP="00601729">
      <w:pPr>
        <w:rPr>
          <w:rFonts w:asciiTheme="majorEastAsia" w:eastAsiaTheme="majorEastAsia" w:hAnsiTheme="major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985"/>
        <w:gridCol w:w="1701"/>
        <w:gridCol w:w="2092"/>
        <w:gridCol w:w="1199"/>
        <w:gridCol w:w="1811"/>
      </w:tblGrid>
      <w:tr w:rsidR="004B10D6" w:rsidRPr="004B10D6" w:rsidTr="003B5F7F">
        <w:tc>
          <w:tcPr>
            <w:tcW w:w="562" w:type="dxa"/>
          </w:tcPr>
          <w:p w:rsidR="003B5F7F" w:rsidRPr="004B10D6" w:rsidRDefault="003B5F7F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3B5F7F" w:rsidRPr="004B10D6" w:rsidRDefault="003B5F7F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業務名</w:t>
            </w:r>
          </w:p>
        </w:tc>
        <w:tc>
          <w:tcPr>
            <w:tcW w:w="1701" w:type="dxa"/>
            <w:shd w:val="clear" w:color="auto" w:fill="auto"/>
          </w:tcPr>
          <w:p w:rsidR="003B5F7F" w:rsidRPr="004B10D6" w:rsidRDefault="00AA703D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自治体名</w:t>
            </w:r>
          </w:p>
          <w:p w:rsidR="00AA703D" w:rsidRPr="004B10D6" w:rsidRDefault="00AA703D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（人口規模）</w:t>
            </w:r>
          </w:p>
        </w:tc>
        <w:tc>
          <w:tcPr>
            <w:tcW w:w="2092" w:type="dxa"/>
            <w:shd w:val="clear" w:color="auto" w:fill="auto"/>
          </w:tcPr>
          <w:p w:rsidR="003B5F7F" w:rsidRPr="004B10D6" w:rsidRDefault="003B5F7F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履行期間</w:t>
            </w:r>
          </w:p>
        </w:tc>
        <w:tc>
          <w:tcPr>
            <w:tcW w:w="1199" w:type="dxa"/>
            <w:shd w:val="clear" w:color="auto" w:fill="auto"/>
          </w:tcPr>
          <w:p w:rsidR="003B5F7F" w:rsidRPr="004B10D6" w:rsidRDefault="003B5F7F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契約金額</w:t>
            </w:r>
          </w:p>
        </w:tc>
        <w:tc>
          <w:tcPr>
            <w:tcW w:w="1811" w:type="dxa"/>
            <w:shd w:val="clear" w:color="auto" w:fill="auto"/>
          </w:tcPr>
          <w:p w:rsidR="003B5F7F" w:rsidRPr="004B10D6" w:rsidRDefault="003B5F7F" w:rsidP="000570D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業務内容</w:t>
            </w:r>
          </w:p>
        </w:tc>
      </w:tr>
      <w:tr w:rsidR="004B10D6" w:rsidRPr="004B10D6" w:rsidTr="003B5F7F">
        <w:trPr>
          <w:trHeight w:val="295"/>
        </w:trPr>
        <w:tc>
          <w:tcPr>
            <w:tcW w:w="562" w:type="dxa"/>
          </w:tcPr>
          <w:p w:rsidR="003B5F7F" w:rsidRPr="004B10D6" w:rsidRDefault="003B5F7F" w:rsidP="000570D4">
            <w:pPr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例</w:t>
            </w:r>
          </w:p>
        </w:tc>
        <w:tc>
          <w:tcPr>
            <w:tcW w:w="1985" w:type="dxa"/>
            <w:shd w:val="clear" w:color="auto" w:fill="auto"/>
          </w:tcPr>
          <w:p w:rsidR="003B5F7F" w:rsidRPr="004B10D6" w:rsidRDefault="003B5F7F" w:rsidP="000570D4">
            <w:pPr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○○業務委託</w:t>
            </w:r>
          </w:p>
        </w:tc>
        <w:tc>
          <w:tcPr>
            <w:tcW w:w="1701" w:type="dxa"/>
            <w:shd w:val="clear" w:color="auto" w:fill="auto"/>
          </w:tcPr>
          <w:p w:rsidR="003B5F7F" w:rsidRPr="004B10D6" w:rsidRDefault="003B5F7F" w:rsidP="001668C9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○○市</w:t>
            </w:r>
          </w:p>
          <w:p w:rsidR="00AA703D" w:rsidRPr="004B10D6" w:rsidRDefault="00AA703D" w:rsidP="001668C9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（約〇〇万人）</w:t>
            </w:r>
          </w:p>
        </w:tc>
        <w:tc>
          <w:tcPr>
            <w:tcW w:w="2092" w:type="dxa"/>
            <w:shd w:val="clear" w:color="auto" w:fill="auto"/>
          </w:tcPr>
          <w:p w:rsidR="003B5F7F" w:rsidRPr="004B10D6" w:rsidRDefault="003B5F7F" w:rsidP="001668C9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R5.4～R6.3</w:t>
            </w:r>
          </w:p>
        </w:tc>
        <w:tc>
          <w:tcPr>
            <w:tcW w:w="1199" w:type="dxa"/>
            <w:shd w:val="clear" w:color="auto" w:fill="auto"/>
          </w:tcPr>
          <w:p w:rsidR="003B5F7F" w:rsidRPr="004B10D6" w:rsidRDefault="003B5F7F" w:rsidP="001668C9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B10D6">
              <w:rPr>
                <w:rFonts w:asciiTheme="majorEastAsia" w:eastAsiaTheme="majorEastAsia" w:hAnsiTheme="majorEastAsia" w:hint="eastAsia"/>
                <w:color w:val="auto"/>
              </w:rPr>
              <w:t>○○千円</w:t>
            </w:r>
          </w:p>
        </w:tc>
        <w:tc>
          <w:tcPr>
            <w:tcW w:w="1811" w:type="dxa"/>
            <w:shd w:val="clear" w:color="auto" w:fill="auto"/>
          </w:tcPr>
          <w:p w:rsidR="003B5F7F" w:rsidRPr="004B10D6" w:rsidRDefault="003B5F7F" w:rsidP="000570D4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3B5F7F" w:rsidRPr="0012545A" w:rsidTr="003B5F7F">
        <w:trPr>
          <w:trHeight w:val="1533"/>
        </w:trPr>
        <w:tc>
          <w:tcPr>
            <w:tcW w:w="562" w:type="dxa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3B5F7F" w:rsidRPr="0012545A" w:rsidTr="003B5F7F">
        <w:trPr>
          <w:trHeight w:val="1701"/>
        </w:trPr>
        <w:tc>
          <w:tcPr>
            <w:tcW w:w="562" w:type="dxa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3B5F7F" w:rsidRPr="0012545A" w:rsidTr="003B5F7F">
        <w:trPr>
          <w:trHeight w:val="1701"/>
        </w:trPr>
        <w:tc>
          <w:tcPr>
            <w:tcW w:w="562" w:type="dxa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3B5F7F" w:rsidRPr="0012545A" w:rsidTr="003B5F7F">
        <w:trPr>
          <w:trHeight w:val="1701"/>
        </w:trPr>
        <w:tc>
          <w:tcPr>
            <w:tcW w:w="562" w:type="dxa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3B5F7F" w:rsidRPr="0012545A" w:rsidTr="003B5F7F">
        <w:trPr>
          <w:trHeight w:val="1516"/>
        </w:trPr>
        <w:tc>
          <w:tcPr>
            <w:tcW w:w="562" w:type="dxa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3B5F7F" w:rsidRPr="0012545A" w:rsidTr="003B5F7F">
        <w:trPr>
          <w:trHeight w:val="1396"/>
        </w:trPr>
        <w:tc>
          <w:tcPr>
            <w:tcW w:w="562" w:type="dxa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12545A" w:rsidRDefault="003B5F7F" w:rsidP="000570D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B7B0C" w:rsidRPr="001B741D" w:rsidRDefault="00601729" w:rsidP="00601729">
      <w:pPr>
        <w:ind w:left="420" w:hangingChars="200" w:hanging="420"/>
        <w:rPr>
          <w:rFonts w:asciiTheme="majorEastAsia" w:eastAsiaTheme="majorEastAsia" w:hAnsiTheme="majorEastAsia"/>
          <w:color w:val="auto"/>
        </w:rPr>
      </w:pPr>
      <w:r w:rsidRPr="0012545A">
        <w:rPr>
          <w:rFonts w:asciiTheme="majorEastAsia" w:eastAsiaTheme="majorEastAsia" w:hAnsiTheme="majorEastAsia" w:hint="eastAsia"/>
        </w:rPr>
        <w:t xml:space="preserve">※　</w:t>
      </w:r>
      <w:r w:rsidRPr="001B741D">
        <w:rPr>
          <w:rFonts w:asciiTheme="majorEastAsia" w:eastAsiaTheme="majorEastAsia" w:hAnsiTheme="majorEastAsia" w:hint="eastAsia"/>
          <w:color w:val="auto"/>
        </w:rPr>
        <w:t>実績は、</w:t>
      </w:r>
      <w:r w:rsidR="00106694" w:rsidRPr="001B741D">
        <w:rPr>
          <w:rFonts w:asciiTheme="majorEastAsia" w:eastAsiaTheme="majorEastAsia" w:hAnsiTheme="majorEastAsia" w:hint="eastAsia"/>
          <w:color w:val="auto"/>
        </w:rPr>
        <w:t>平成31</w:t>
      </w:r>
      <w:r w:rsidRPr="001B741D">
        <w:rPr>
          <w:rFonts w:asciiTheme="majorEastAsia" w:eastAsiaTheme="majorEastAsia" w:hAnsiTheme="majorEastAsia" w:hint="eastAsia"/>
          <w:color w:val="auto"/>
        </w:rPr>
        <w:t>年４月１日から令和</w:t>
      </w:r>
      <w:r w:rsidR="00410736" w:rsidRPr="001B741D">
        <w:rPr>
          <w:rFonts w:asciiTheme="majorEastAsia" w:eastAsiaTheme="majorEastAsia" w:hAnsiTheme="majorEastAsia" w:hint="eastAsia"/>
          <w:color w:val="auto"/>
        </w:rPr>
        <w:t>６</w:t>
      </w:r>
      <w:r w:rsidRPr="001B741D">
        <w:rPr>
          <w:rFonts w:asciiTheme="majorEastAsia" w:eastAsiaTheme="majorEastAsia" w:hAnsiTheme="majorEastAsia" w:hint="eastAsia"/>
          <w:color w:val="auto"/>
        </w:rPr>
        <w:t>年</w:t>
      </w:r>
      <w:r w:rsidR="00410736" w:rsidRPr="001B741D">
        <w:rPr>
          <w:rFonts w:asciiTheme="majorEastAsia" w:eastAsiaTheme="majorEastAsia" w:hAnsiTheme="majorEastAsia" w:hint="eastAsia"/>
          <w:color w:val="auto"/>
        </w:rPr>
        <w:t>３</w:t>
      </w:r>
      <w:r w:rsidRPr="001B741D">
        <w:rPr>
          <w:rFonts w:asciiTheme="majorEastAsia" w:eastAsiaTheme="majorEastAsia" w:hAnsiTheme="majorEastAsia" w:hint="eastAsia"/>
          <w:color w:val="auto"/>
        </w:rPr>
        <w:t>月末までの間に国内において、地方公共団</w:t>
      </w:r>
    </w:p>
    <w:p w:rsidR="0056742F" w:rsidRPr="001B741D" w:rsidRDefault="00601729" w:rsidP="006B7B0C">
      <w:pPr>
        <w:ind w:leftChars="200" w:left="420"/>
        <w:rPr>
          <w:rFonts w:asciiTheme="majorEastAsia" w:eastAsiaTheme="majorEastAsia" w:hAnsiTheme="majorEastAsia"/>
          <w:color w:val="auto"/>
        </w:rPr>
      </w:pPr>
      <w:r w:rsidRPr="001B741D">
        <w:rPr>
          <w:rFonts w:asciiTheme="majorEastAsia" w:eastAsiaTheme="majorEastAsia" w:hAnsiTheme="majorEastAsia" w:hint="eastAsia"/>
          <w:color w:val="auto"/>
        </w:rPr>
        <w:t>体の発注にかかる</w:t>
      </w:r>
      <w:r w:rsidR="002D36EB" w:rsidRPr="001B741D">
        <w:rPr>
          <w:rFonts w:asciiTheme="majorEastAsia" w:eastAsiaTheme="majorEastAsia" w:hAnsiTheme="majorEastAsia" w:hint="eastAsia"/>
          <w:color w:val="auto"/>
        </w:rPr>
        <w:t>高齢者</w:t>
      </w:r>
      <w:r w:rsidR="00D5199B" w:rsidRPr="001B741D">
        <w:rPr>
          <w:rFonts w:asciiTheme="majorEastAsia" w:eastAsiaTheme="majorEastAsia" w:hAnsiTheme="majorEastAsia" w:hint="eastAsia"/>
          <w:color w:val="auto"/>
        </w:rPr>
        <w:t>福祉計画・</w:t>
      </w:r>
      <w:r w:rsidRPr="001B741D">
        <w:rPr>
          <w:rFonts w:asciiTheme="majorEastAsia" w:eastAsiaTheme="majorEastAsia" w:hAnsiTheme="majorEastAsia" w:hint="eastAsia"/>
          <w:color w:val="auto"/>
        </w:rPr>
        <w:t>介護保険事業計画策定</w:t>
      </w:r>
      <w:r w:rsidR="006B7B0C" w:rsidRPr="001B741D">
        <w:rPr>
          <w:rFonts w:asciiTheme="majorEastAsia" w:eastAsiaTheme="majorEastAsia" w:hAnsiTheme="majorEastAsia" w:hint="eastAsia"/>
          <w:color w:val="auto"/>
        </w:rPr>
        <w:t>や地域福祉計画等、同種また</w:t>
      </w:r>
    </w:p>
    <w:p w:rsidR="00601729" w:rsidRPr="001B741D" w:rsidRDefault="006B7B0C" w:rsidP="006B7B0C">
      <w:pPr>
        <w:ind w:leftChars="200" w:left="420"/>
        <w:rPr>
          <w:rFonts w:asciiTheme="majorEastAsia" w:eastAsiaTheme="majorEastAsia" w:hAnsiTheme="majorEastAsia"/>
          <w:color w:val="auto"/>
        </w:rPr>
      </w:pPr>
      <w:r w:rsidRPr="001B741D">
        <w:rPr>
          <w:rFonts w:asciiTheme="majorEastAsia" w:eastAsiaTheme="majorEastAsia" w:hAnsiTheme="majorEastAsia" w:hint="eastAsia"/>
          <w:color w:val="auto"/>
        </w:rPr>
        <w:t>は類似の計画策定</w:t>
      </w:r>
      <w:r w:rsidR="00601729" w:rsidRPr="001B741D">
        <w:rPr>
          <w:rFonts w:asciiTheme="majorEastAsia" w:eastAsiaTheme="majorEastAsia" w:hAnsiTheme="majorEastAsia" w:hint="eastAsia"/>
          <w:color w:val="auto"/>
        </w:rPr>
        <w:t>にかかる</w:t>
      </w:r>
      <w:r w:rsidR="002D36EB" w:rsidRPr="001B741D">
        <w:rPr>
          <w:rFonts w:asciiTheme="majorEastAsia" w:eastAsiaTheme="majorEastAsia" w:hAnsiTheme="majorEastAsia" w:hint="eastAsia"/>
          <w:color w:val="auto"/>
        </w:rPr>
        <w:t>委託</w:t>
      </w:r>
      <w:r w:rsidR="00601729" w:rsidRPr="001B741D">
        <w:rPr>
          <w:rFonts w:asciiTheme="majorEastAsia" w:eastAsiaTheme="majorEastAsia" w:hAnsiTheme="majorEastAsia" w:hint="eastAsia"/>
          <w:color w:val="auto"/>
        </w:rPr>
        <w:t>業務を元請けとして業務完了したもの。</w:t>
      </w:r>
    </w:p>
    <w:p w:rsidR="00F75E2B" w:rsidRPr="001B741D" w:rsidRDefault="00601729" w:rsidP="00AA703D">
      <w:pPr>
        <w:ind w:left="420" w:hangingChars="200" w:hanging="420"/>
        <w:rPr>
          <w:color w:val="auto"/>
        </w:rPr>
      </w:pPr>
      <w:r w:rsidRPr="001B741D">
        <w:rPr>
          <w:rFonts w:asciiTheme="majorEastAsia" w:eastAsiaTheme="majorEastAsia" w:hAnsiTheme="majorEastAsia" w:hint="eastAsia"/>
          <w:color w:val="auto"/>
        </w:rPr>
        <w:t xml:space="preserve">※　</w:t>
      </w:r>
      <w:r w:rsidR="00AA703D" w:rsidRPr="001B741D">
        <w:rPr>
          <w:rFonts w:asciiTheme="majorEastAsia" w:eastAsiaTheme="majorEastAsia" w:hAnsiTheme="majorEastAsia" w:hint="eastAsia"/>
          <w:color w:val="auto"/>
        </w:rPr>
        <w:t>記載欄が不足する場</w:t>
      </w:r>
      <w:bookmarkStart w:id="0" w:name="_GoBack"/>
      <w:bookmarkEnd w:id="0"/>
      <w:r w:rsidR="00AA703D" w:rsidRPr="001B741D">
        <w:rPr>
          <w:rFonts w:asciiTheme="majorEastAsia" w:eastAsiaTheme="majorEastAsia" w:hAnsiTheme="majorEastAsia" w:hint="eastAsia"/>
          <w:color w:val="auto"/>
        </w:rPr>
        <w:t>合は</w:t>
      </w:r>
      <w:r w:rsidR="00106694" w:rsidRPr="001B741D">
        <w:rPr>
          <w:rFonts w:asciiTheme="majorEastAsia" w:eastAsiaTheme="majorEastAsia" w:hAnsiTheme="majorEastAsia" w:hint="eastAsia"/>
          <w:color w:val="auto"/>
        </w:rPr>
        <w:t>欄を</w:t>
      </w:r>
      <w:r w:rsidR="00AA703D" w:rsidRPr="001B741D">
        <w:rPr>
          <w:rFonts w:asciiTheme="majorEastAsia" w:eastAsiaTheme="majorEastAsia" w:hAnsiTheme="majorEastAsia" w:hint="eastAsia"/>
          <w:color w:val="auto"/>
        </w:rPr>
        <w:t>追加し、継続した</w:t>
      </w:r>
      <w:r w:rsidR="004B10D6" w:rsidRPr="001B741D">
        <w:rPr>
          <w:rFonts w:asciiTheme="majorEastAsia" w:eastAsiaTheme="majorEastAsia" w:hAnsiTheme="majorEastAsia" w:hint="eastAsia"/>
          <w:color w:val="auto"/>
        </w:rPr>
        <w:t>番号</w:t>
      </w:r>
      <w:r w:rsidR="00AA703D" w:rsidRPr="001B741D">
        <w:rPr>
          <w:rFonts w:asciiTheme="majorEastAsia" w:eastAsiaTheme="majorEastAsia" w:hAnsiTheme="majorEastAsia" w:hint="eastAsia"/>
          <w:color w:val="auto"/>
        </w:rPr>
        <w:t>を記載し</w:t>
      </w:r>
      <w:r w:rsidR="00106694" w:rsidRPr="001B741D">
        <w:rPr>
          <w:rFonts w:asciiTheme="majorEastAsia" w:eastAsiaTheme="majorEastAsia" w:hAnsiTheme="majorEastAsia" w:hint="eastAsia"/>
          <w:color w:val="auto"/>
        </w:rPr>
        <w:t>て</w:t>
      </w:r>
      <w:r w:rsidR="00AA703D" w:rsidRPr="001B741D">
        <w:rPr>
          <w:rFonts w:asciiTheme="majorEastAsia" w:eastAsiaTheme="majorEastAsia" w:hAnsiTheme="majorEastAsia" w:hint="eastAsia"/>
          <w:color w:val="auto"/>
        </w:rPr>
        <w:t>ください。</w:t>
      </w:r>
    </w:p>
    <w:sectPr w:rsidR="00F75E2B" w:rsidRPr="001B741D" w:rsidSect="00200B6E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EB" w:rsidRDefault="002D36EB" w:rsidP="002D36EB">
      <w:r>
        <w:separator/>
      </w:r>
    </w:p>
  </w:endnote>
  <w:endnote w:type="continuationSeparator" w:id="0">
    <w:p w:rsidR="002D36EB" w:rsidRDefault="002D36EB" w:rsidP="002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EB" w:rsidRDefault="002D36EB" w:rsidP="002D36EB">
      <w:r>
        <w:separator/>
      </w:r>
    </w:p>
  </w:footnote>
  <w:footnote w:type="continuationSeparator" w:id="0">
    <w:p w:rsidR="002D36EB" w:rsidRDefault="002D36EB" w:rsidP="002D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29"/>
    <w:rsid w:val="000F398F"/>
    <w:rsid w:val="00102AB2"/>
    <w:rsid w:val="00106694"/>
    <w:rsid w:val="0012545A"/>
    <w:rsid w:val="001668C9"/>
    <w:rsid w:val="001B741D"/>
    <w:rsid w:val="00200B6E"/>
    <w:rsid w:val="002D36EB"/>
    <w:rsid w:val="003B5F7F"/>
    <w:rsid w:val="00410736"/>
    <w:rsid w:val="0042250A"/>
    <w:rsid w:val="004B10D6"/>
    <w:rsid w:val="0056742F"/>
    <w:rsid w:val="00601729"/>
    <w:rsid w:val="006B7B0C"/>
    <w:rsid w:val="00847A9D"/>
    <w:rsid w:val="00A90369"/>
    <w:rsid w:val="00AA703D"/>
    <w:rsid w:val="00BD2416"/>
    <w:rsid w:val="00D5199B"/>
    <w:rsid w:val="00D53398"/>
    <w:rsid w:val="00E21823"/>
    <w:rsid w:val="00F56A01"/>
    <w:rsid w:val="00F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F2D0353-238E-4907-98EE-CF88E65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729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6EB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2D3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6EB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67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42F"/>
    <w:rPr>
      <w:rFonts w:asciiTheme="majorHAnsi" w:eastAsiaTheme="majorEastAsia" w:hAnsiTheme="majorHAnsi" w:cstheme="majorBidi"/>
      <w:color w:val="000000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岩佐　和子</cp:lastModifiedBy>
  <cp:revision>19</cp:revision>
  <cp:lastPrinted>2025-07-28T10:04:00Z</cp:lastPrinted>
  <dcterms:created xsi:type="dcterms:W3CDTF">2022-09-15T02:51:00Z</dcterms:created>
  <dcterms:modified xsi:type="dcterms:W3CDTF">2025-08-05T12:33:00Z</dcterms:modified>
</cp:coreProperties>
</file>